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道路工程制图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（课程代码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06279）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第二部分为非选择题，2页至8页，共7页。应考者必须按试题顺序在“答题卡”上作答，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一、单项选择题（本大题共10小题，每小题2分，共20分）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1．截量长度和等分线段的工具是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A．圆规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B．三角板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C．分规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D．丁字尺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2．绘制三面投影图最基本的投影规律是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A．长对齐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B．高相等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C．宽平齐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D．长对正、高平齐、宽相等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3．已知点A及点B正面投影重影，则两点相等的坐标是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A．X、Y坐标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B．X、Z坐标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C．Y、Z坐标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D．Z坐标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4．直线AB的正面投影反映实长，该直线为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A．正平线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B．水平线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C．侧平线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D．一般位置直线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5．若点分割线段成某比例，则其投影也把线段的投影分成相同的比例，属于点的特性中的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A．类似性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B．从属性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C．定比性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D．实形性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6．在三面投影体系中，正垂面的投影积聚成直线是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A．H面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B．V面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C．W面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D．H面和V面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三棱锥正确侧面投影为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879850" cy="1566545"/>
            <wp:effectExtent l="0" t="0" r="6350" b="14605"/>
            <wp:docPr id="1" name="图片 1" descr="道题7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道题7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79850" cy="1566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8．半剖面图是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A．切开一半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B．切开四分之一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C．切开一部分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D．全部切开，一半画外形、一半画内形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9．在标高投影图中，直线的坡度与平距的关系是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A．相等的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B．成比例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C．互为倒数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D．成反比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10．若ZY的桩号为K6+234.73，YZ的桩号为K6+455.47，则此圆曲线的长度为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A．220.74米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B．234.73米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C．455.47米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D．690.20米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二、填空题（本大题共5小题，每小题2分，共10分）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11．道路工程图上的汉字应采用挺秀端正、粗细均匀的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  <w:u w:val="none"/>
          <w:lang w:val="en-US" w:eastAsia="zh-CN"/>
        </w:rPr>
        <w:t>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12．已知点A的X、Y、Z坐标均大于点B的X、Y、Z坐标，则点B在点A的右、后、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</w:rPr>
        <w:t>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13.曲面的标高用曲面上的一系列的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sz w:val="24"/>
          <w:szCs w:val="24"/>
        </w:rPr>
        <w:t>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14.截平面平行于圆锥的一条素线与圆锥相交，截平面与圆锥的截交线是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15.路线工程图主要是用路线平面图、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/>
          <w:sz w:val="24"/>
          <w:szCs w:val="24"/>
        </w:rPr>
        <w:t>和路线横断面图来表示。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三、判断两直线AB与CD的相对位置（平行、相交、交叉）（本大题共2小题，每小题5分，共10分）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b/>
          <w:bCs/>
          <w:sz w:val="24"/>
          <w:szCs w:val="24"/>
          <w:lang w:eastAsia="zh-CN"/>
        </w:rPr>
      </w:pPr>
      <w:r>
        <w:rPr>
          <w:rFonts w:hint="eastAsia" w:eastAsiaTheme="minorEastAsia"/>
          <w:b/>
          <w:bCs/>
          <w:sz w:val="24"/>
          <w:szCs w:val="24"/>
          <w:lang w:eastAsia="zh-CN"/>
        </w:rPr>
        <w:drawing>
          <wp:inline distT="0" distB="0" distL="114300" distR="114300">
            <wp:extent cx="5134610" cy="3420110"/>
            <wp:effectExtent l="0" t="0" r="8890" b="8890"/>
            <wp:docPr id="7" name="图片 7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未标题-1"/>
                    <pic:cNvPicPr>
                      <a:picLocks noChangeAspect="1"/>
                    </pic:cNvPicPr>
                  </pic:nvPicPr>
                  <pic:blipFill>
                    <a:blip r:embed="rId6"/>
                    <a:srcRect l="1660" r="1372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342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四、作图题（本大题共8小题，每小题6分，共48分）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18.已知A、B、C三点的两面投影，请画出A、B、C各点的第三面投影。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114300" distR="114300">
            <wp:extent cx="3181985" cy="3355975"/>
            <wp:effectExtent l="0" t="0" r="18415" b="15875"/>
            <wp:docPr id="2" name="图片 2" descr="道题18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道题18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81985" cy="335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19.已知AB是铅垂线，B点在A点的上方，CD是水平线，CD与正投影面夹角为450，D点在C点的前方和右方，且AB与CD的实长均为15，求作两直线。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742690" cy="3151505"/>
            <wp:effectExtent l="0" t="0" r="10160" b="10795"/>
            <wp:docPr id="3" name="图片 3" descr="道题19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道题19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42690" cy="315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20.补全平面四边形ABCD的正面投影。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185160" cy="3618230"/>
            <wp:effectExtent l="0" t="0" r="15240" b="1270"/>
            <wp:docPr id="8" name="图片 8" descr="道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道2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3618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21.过A点作直线AB与直线CD和EF均相交。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3843655" cy="3520440"/>
            <wp:effectExtent l="0" t="0" r="4445" b="3810"/>
            <wp:docPr id="9" name="图片 9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43655" cy="352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22.</w:t>
      </w:r>
      <w:r>
        <w:rPr>
          <w:rFonts w:hint="eastAsia"/>
          <w:sz w:val="24"/>
          <w:szCs w:val="24"/>
        </w:rPr>
        <w:t>补全切口立体的三面投影图。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547745" cy="3496310"/>
            <wp:effectExtent l="0" t="0" r="14605" b="8890"/>
            <wp:docPr id="5" name="图片 5" descr="道题22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道题22图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7745" cy="349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23.补全切口立体的三面投影图。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679190" cy="3380105"/>
            <wp:effectExtent l="0" t="0" r="16510" b="10795"/>
            <wp:docPr id="6" name="图片 6" descr="道题23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道题23图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79190" cy="338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24．已知组合体的两面投影，补画组合体的第三面投影图。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3923030" cy="3749040"/>
            <wp:effectExtent l="0" t="0" r="1270" b="3810"/>
            <wp:docPr id="10" name="图片 10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2303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25.已知两平面，求它们的交线。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3355975" cy="3081655"/>
            <wp:effectExtent l="0" t="0" r="15875" b="4445"/>
            <wp:docPr id="11" name="图片 11" descr="道题25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道题25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五、标注尺寸（在图上量取整数，单位以毫米计）（本大题共1小题，4分）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26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2072640" cy="3562985"/>
            <wp:effectExtent l="0" t="0" r="3810" b="18415"/>
            <wp:docPr id="12" name="图片 12" descr="道题26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道题26图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35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六、在指定位置画出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I-I</w:t>
      </w:r>
      <w:r>
        <w:rPr>
          <w:rFonts w:hint="eastAsia"/>
          <w:sz w:val="24"/>
          <w:szCs w:val="24"/>
          <w:lang w:val="en-US" w:eastAsia="zh-CN"/>
        </w:rPr>
        <w:t>剖面图（本大题共1小题，8分）</w:t>
      </w:r>
    </w:p>
    <w:p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27.</w:t>
      </w:r>
    </w:p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inline distT="0" distB="0" distL="114300" distR="114300">
            <wp:extent cx="3620770" cy="3745865"/>
            <wp:effectExtent l="0" t="0" r="17780" b="6985"/>
            <wp:docPr id="13" name="图片 13" descr="道题27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道题27图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3745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360" w:lineRule="auto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eastAsiaTheme="minorEastAsia"/>
                              <w:sz w:val="18"/>
                              <w:szCs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  <w:lang w:eastAsia="zh-CN"/>
                            </w:rPr>
                            <w:t>道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路工程制图试卷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color w:val="auto"/>
                              <w:sz w:val="18"/>
                              <w:szCs w:val="18"/>
                            </w:rPr>
                            <w:t>页（共8页）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doX50UAgAAFQQAAA4AAABkcnMvZTJvRG9jLnhtbK1Ty47TMBTdI/EP&#10;lvc0aYFR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B2hfn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/>
                      <w:spacing w:line="360" w:lineRule="auto"/>
                      <w:ind w:left="0" w:leftChars="0" w:right="0" w:rightChars="0" w:firstLine="0" w:firstLineChars="0"/>
                      <w:jc w:val="both"/>
                      <w:textAlignment w:val="auto"/>
                      <w:outlineLvl w:val="9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color w:val="auto"/>
                        <w:sz w:val="18"/>
                        <w:szCs w:val="18"/>
                        <w:lang w:eastAsia="zh-CN"/>
                      </w:rPr>
                      <w:t>道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路工程制图试卷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szCs w:val="1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color w:val="auto"/>
                        <w:sz w:val="18"/>
                        <w:szCs w:val="18"/>
                      </w:rPr>
                      <w:t>页（共8页）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7A0EE"/>
    <w:multiLevelType w:val="singleLevel"/>
    <w:tmpl w:val="59B7A0EE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F2C28"/>
    <w:rsid w:val="216F2C28"/>
    <w:rsid w:val="377646C2"/>
    <w:rsid w:val="3F1B6C62"/>
    <w:rsid w:val="66552870"/>
    <w:rsid w:val="77205C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2017-09-04T02:27:00Z</dcterms:created>
  <dc:creator>Administrator</dc:creator>
  <cp:lastModifiedBy>Administrator</cp:lastModifiedBy>
  <dcterms:modified xsi:type="dcterms:W3CDTF">2017-09-13T08:30:52Z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